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0D43" w14:textId="720D6776" w:rsidR="00DA09A1" w:rsidRDefault="00DA09A1" w:rsidP="00DA09A1">
      <w:pPr>
        <w:pStyle w:val="Nagwek2"/>
        <w:spacing w:before="0"/>
        <w:jc w:val="right"/>
      </w:pPr>
      <w:r>
        <w:t>Załącznik Nr 4 do  Warunków Technicznych</w:t>
      </w:r>
    </w:p>
    <w:p w14:paraId="27941C47" w14:textId="77777777" w:rsidR="00285EDD" w:rsidRDefault="00285EDD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80D8EF4" w14:textId="49528F08" w:rsidR="00285EDD" w:rsidRDefault="004573BD">
      <w:pPr>
        <w:pStyle w:val="Akapitzlist"/>
        <w:numPr>
          <w:ilvl w:val="0"/>
          <w:numId w:val="1"/>
        </w:numPr>
        <w:ind w:left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działek ewidencyjnych, w odniesieniu do których stwierdzono niezgodności między częścią opisową</w:t>
      </w:r>
      <w:r w:rsidR="00DA09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częścią </w:t>
      </w:r>
      <w:r w:rsidR="00DA09A1">
        <w:rPr>
          <w:rFonts w:ascii="Times New Roman" w:hAnsi="Times New Roman" w:cs="Times New Roman"/>
          <w:sz w:val="24"/>
          <w:szCs w:val="24"/>
        </w:rPr>
        <w:t>kartograficzną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EGiB</w:t>
      </w:r>
      <w:proofErr w:type="spellEnd"/>
    </w:p>
    <w:p w14:paraId="3B322B90" w14:textId="77777777" w:rsidR="00285EDD" w:rsidRDefault="00285EDD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Tabela-Siatka"/>
        <w:tblW w:w="14596" w:type="dxa"/>
        <w:tblLayout w:type="fixed"/>
        <w:tblLook w:val="04A0" w:firstRow="1" w:lastRow="0" w:firstColumn="1" w:lastColumn="0" w:noHBand="0" w:noVBand="1"/>
      </w:tblPr>
      <w:tblGrid>
        <w:gridCol w:w="1129"/>
        <w:gridCol w:w="1478"/>
        <w:gridCol w:w="1218"/>
        <w:gridCol w:w="1200"/>
        <w:gridCol w:w="3334"/>
        <w:gridCol w:w="3685"/>
        <w:gridCol w:w="2552"/>
      </w:tblGrid>
      <w:tr w:rsidR="00285EDD" w14:paraId="2D645352" w14:textId="77777777">
        <w:trPr>
          <w:trHeight w:val="844"/>
        </w:trPr>
        <w:tc>
          <w:tcPr>
            <w:tcW w:w="14596" w:type="dxa"/>
            <w:gridSpan w:val="7"/>
            <w:vAlign w:val="center"/>
          </w:tcPr>
          <w:p w14:paraId="0EBE1625" w14:textId="7CBF1076" w:rsidR="00285EDD" w:rsidRDefault="004573B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Obręb ewidencyjny: 000</w:t>
            </w:r>
            <w:r w:rsidR="00551C34">
              <w:rPr>
                <w:rFonts w:ascii="Times New Roman" w:hAnsi="Times New Roman" w:cs="Times New Roman"/>
                <w:sz w:val="24"/>
                <w:szCs w:val="32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551C34">
              <w:rPr>
                <w:rFonts w:ascii="Times New Roman" w:hAnsi="Times New Roman" w:cs="Times New Roman"/>
                <w:sz w:val="24"/>
                <w:szCs w:val="32"/>
              </w:rPr>
              <w:t>Stryszawa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, Jednostka ewidencyjna: 12150</w:t>
            </w:r>
            <w:r w:rsidR="00551C34">
              <w:rPr>
                <w:rFonts w:ascii="Times New Roman" w:hAnsi="Times New Roman" w:cs="Times New Roman"/>
                <w:sz w:val="24"/>
                <w:szCs w:val="32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>_</w:t>
            </w:r>
            <w:r w:rsidR="00DA09A1">
              <w:rPr>
                <w:rFonts w:ascii="Times New Roman" w:hAnsi="Times New Roman" w:cs="Times New Roman"/>
                <w:sz w:val="24"/>
                <w:szCs w:val="32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551C34">
              <w:rPr>
                <w:rFonts w:ascii="Times New Roman" w:hAnsi="Times New Roman" w:cs="Times New Roman"/>
                <w:sz w:val="24"/>
                <w:szCs w:val="32"/>
              </w:rPr>
              <w:t>Stryszawa</w:t>
            </w:r>
          </w:p>
        </w:tc>
      </w:tr>
      <w:tr w:rsidR="00285EDD" w14:paraId="45C4A9B1" w14:textId="77777777">
        <w:trPr>
          <w:trHeight w:val="807"/>
        </w:trPr>
        <w:tc>
          <w:tcPr>
            <w:tcW w:w="1129" w:type="dxa"/>
            <w:vMerge w:val="restart"/>
            <w:vAlign w:val="center"/>
          </w:tcPr>
          <w:p w14:paraId="7CDD4E5F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 działki</w:t>
            </w:r>
          </w:p>
        </w:tc>
        <w:tc>
          <w:tcPr>
            <w:tcW w:w="1478" w:type="dxa"/>
            <w:vMerge w:val="restart"/>
            <w:vAlign w:val="center"/>
          </w:tcPr>
          <w:p w14:paraId="51148DB1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stwierdzonej niezgodności*</w:t>
            </w:r>
          </w:p>
        </w:tc>
        <w:tc>
          <w:tcPr>
            <w:tcW w:w="2418" w:type="dxa"/>
            <w:gridSpan w:val="2"/>
            <w:vAlign w:val="center"/>
          </w:tcPr>
          <w:p w14:paraId="1C8CB0D2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Niezgodności zostały usunięte:</w:t>
            </w:r>
          </w:p>
        </w:tc>
        <w:tc>
          <w:tcPr>
            <w:tcW w:w="3334" w:type="dxa"/>
            <w:vMerge w:val="restart"/>
            <w:vAlign w:val="center"/>
          </w:tcPr>
          <w:p w14:paraId="5C6822E2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Przyczyny nieusunięcia rozbieżności</w:t>
            </w:r>
          </w:p>
        </w:tc>
        <w:tc>
          <w:tcPr>
            <w:tcW w:w="3685" w:type="dxa"/>
            <w:vMerge w:val="restart"/>
            <w:vAlign w:val="center"/>
          </w:tcPr>
          <w:p w14:paraId="220F1397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Opis niezgodności oznaczonej kodem „5”</w:t>
            </w:r>
          </w:p>
        </w:tc>
        <w:tc>
          <w:tcPr>
            <w:tcW w:w="2552" w:type="dxa"/>
            <w:vMerge w:val="restart"/>
            <w:vAlign w:val="center"/>
          </w:tcPr>
          <w:p w14:paraId="376F5961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</w:tr>
      <w:tr w:rsidR="00285EDD" w14:paraId="6F5B0FD1" w14:textId="77777777">
        <w:trPr>
          <w:trHeight w:val="844"/>
        </w:trPr>
        <w:tc>
          <w:tcPr>
            <w:tcW w:w="1129" w:type="dxa"/>
            <w:vMerge/>
            <w:vAlign w:val="center"/>
          </w:tcPr>
          <w:p w14:paraId="24AEC1C5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14:paraId="5F4C6D91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14:paraId="12144D10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1200" w:type="dxa"/>
            <w:vAlign w:val="center"/>
          </w:tcPr>
          <w:p w14:paraId="2FDD1C2E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3334" w:type="dxa"/>
            <w:vMerge/>
            <w:vAlign w:val="center"/>
          </w:tcPr>
          <w:p w14:paraId="508EE17C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14:paraId="146D248C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3A1FC1D0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5EDD" w14:paraId="265C31A7" w14:textId="77777777">
        <w:trPr>
          <w:trHeight w:val="807"/>
        </w:trPr>
        <w:tc>
          <w:tcPr>
            <w:tcW w:w="1129" w:type="dxa"/>
            <w:vAlign w:val="center"/>
          </w:tcPr>
          <w:p w14:paraId="137ABB2A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14:paraId="666B0602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14:paraId="32D26D11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4DAF060F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  <w:vAlign w:val="center"/>
          </w:tcPr>
          <w:p w14:paraId="4E8841F8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5C579CBC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824C9BD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5EDD" w14:paraId="415001B9" w14:textId="77777777">
        <w:trPr>
          <w:trHeight w:val="807"/>
        </w:trPr>
        <w:tc>
          <w:tcPr>
            <w:tcW w:w="1129" w:type="dxa"/>
            <w:vAlign w:val="center"/>
          </w:tcPr>
          <w:p w14:paraId="39E98CEA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14:paraId="4FCFBE28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14:paraId="6FBED381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14:paraId="06C4E6F1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4" w:type="dxa"/>
            <w:vAlign w:val="center"/>
          </w:tcPr>
          <w:p w14:paraId="4ADC4E64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0B83DEE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72C80A5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5EFBF6" w14:textId="77777777" w:rsidR="00285EDD" w:rsidRDefault="004573BD">
      <w:pPr>
        <w:pStyle w:val="Akapitzlist"/>
        <w:spacing w:before="120"/>
        <w:ind w:left="786" w:hanging="78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Stosuje się następujące wartości:</w:t>
      </w:r>
    </w:p>
    <w:p w14:paraId="17F4D979" w14:textId="77777777" w:rsidR="00285EDD" w:rsidRDefault="004573BD">
      <w:pPr>
        <w:pStyle w:val="Akapitzlist"/>
        <w:spacing w:before="120"/>
        <w:ind w:left="786" w:hanging="78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 – działka nie występuje w części geometrycznej</w:t>
      </w:r>
    </w:p>
    <w:p w14:paraId="2747A6EA" w14:textId="77777777" w:rsidR="00285EDD" w:rsidRDefault="004573BD">
      <w:pPr>
        <w:pStyle w:val="Akapitzlist"/>
        <w:spacing w:before="120"/>
        <w:ind w:left="786" w:hanging="78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 – działka nie występuje w części opisowej</w:t>
      </w:r>
    </w:p>
    <w:p w14:paraId="02DB1C14" w14:textId="77777777" w:rsidR="00285EDD" w:rsidRDefault="004573BD">
      <w:pPr>
        <w:pStyle w:val="Akapitzlist"/>
        <w:spacing w:before="120"/>
        <w:ind w:left="786" w:hanging="78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– niezgodność użytków gruntowych</w:t>
      </w:r>
    </w:p>
    <w:p w14:paraId="2AD0E02B" w14:textId="77777777" w:rsidR="00285EDD" w:rsidRDefault="004573BD">
      <w:pPr>
        <w:pStyle w:val="Akapitzlist"/>
        <w:spacing w:before="120"/>
        <w:ind w:left="786" w:hanging="78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 – niezgodność klas bonitacyjnych</w:t>
      </w:r>
    </w:p>
    <w:p w14:paraId="2A348E3E" w14:textId="77777777" w:rsidR="00285EDD" w:rsidRDefault="004573BD">
      <w:pPr>
        <w:pStyle w:val="Akapitzlist"/>
        <w:spacing w:before="120"/>
        <w:ind w:left="786" w:hanging="78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 – inne niezgodności</w:t>
      </w:r>
    </w:p>
    <w:p w14:paraId="3D41A8FB" w14:textId="77777777" w:rsidR="00285EDD" w:rsidRDefault="00285EDD">
      <w:pPr>
        <w:pStyle w:val="Akapitzlist"/>
        <w:spacing w:before="120"/>
        <w:ind w:left="786" w:hanging="786"/>
        <w:rPr>
          <w:rFonts w:ascii="Times New Roman" w:hAnsi="Times New Roman" w:cs="Times New Roman"/>
          <w:sz w:val="20"/>
          <w:szCs w:val="20"/>
        </w:rPr>
      </w:pPr>
    </w:p>
    <w:p w14:paraId="1AFC7177" w14:textId="77777777" w:rsidR="00285EDD" w:rsidRDefault="00285EDD">
      <w:pPr>
        <w:pStyle w:val="Akapitzlist"/>
        <w:spacing w:before="120"/>
        <w:ind w:left="786" w:hanging="786"/>
        <w:rPr>
          <w:rFonts w:ascii="Times New Roman" w:hAnsi="Times New Roman" w:cs="Times New Roman"/>
          <w:sz w:val="20"/>
          <w:szCs w:val="20"/>
        </w:rPr>
      </w:pPr>
    </w:p>
    <w:p w14:paraId="40429268" w14:textId="77777777" w:rsidR="00DA09A1" w:rsidRDefault="00DA09A1">
      <w:pPr>
        <w:pStyle w:val="Akapitzlist"/>
        <w:spacing w:before="120"/>
        <w:ind w:left="786" w:hanging="786"/>
        <w:rPr>
          <w:rFonts w:ascii="Times New Roman" w:hAnsi="Times New Roman" w:cs="Times New Roman"/>
          <w:sz w:val="20"/>
          <w:szCs w:val="20"/>
        </w:rPr>
      </w:pPr>
    </w:p>
    <w:p w14:paraId="61999242" w14:textId="77777777" w:rsidR="00285EDD" w:rsidRDefault="00285EDD">
      <w:pPr>
        <w:pStyle w:val="Akapitzlist"/>
        <w:spacing w:before="120"/>
        <w:ind w:left="786" w:hanging="786"/>
        <w:rPr>
          <w:rFonts w:ascii="Times New Roman" w:hAnsi="Times New Roman" w:cs="Times New Roman"/>
          <w:sz w:val="20"/>
          <w:szCs w:val="20"/>
        </w:rPr>
      </w:pPr>
    </w:p>
    <w:p w14:paraId="5B8CD860" w14:textId="77777777" w:rsidR="00285EDD" w:rsidRDefault="00285EDD">
      <w:pPr>
        <w:pStyle w:val="Akapitzlist"/>
        <w:spacing w:before="120"/>
        <w:ind w:left="786" w:hanging="786"/>
        <w:rPr>
          <w:rFonts w:ascii="Times New Roman" w:hAnsi="Times New Roman" w:cs="Times New Roman"/>
          <w:sz w:val="20"/>
          <w:szCs w:val="20"/>
        </w:rPr>
      </w:pPr>
    </w:p>
    <w:p w14:paraId="4555B204" w14:textId="77777777" w:rsidR="00285EDD" w:rsidRDefault="004573BD">
      <w:pPr>
        <w:pStyle w:val="Akapitzlist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Wykaz budynków, w odniesieniu do których stwierdzono niezgodności między częścią opisową a częścią geometryczną </w:t>
      </w:r>
      <w:proofErr w:type="spellStart"/>
      <w:r>
        <w:rPr>
          <w:rFonts w:ascii="Times New Roman" w:hAnsi="Times New Roman" w:cs="Times New Roman"/>
          <w:sz w:val="24"/>
          <w:szCs w:val="24"/>
        </w:rPr>
        <w:t>EGiB</w:t>
      </w:r>
      <w:proofErr w:type="spellEnd"/>
    </w:p>
    <w:p w14:paraId="039B26D0" w14:textId="77777777" w:rsidR="00285EDD" w:rsidRDefault="00285EDD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Tabela-Siatka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418"/>
        <w:gridCol w:w="1044"/>
        <w:gridCol w:w="1082"/>
        <w:gridCol w:w="3118"/>
        <w:gridCol w:w="3261"/>
        <w:gridCol w:w="2409"/>
      </w:tblGrid>
      <w:tr w:rsidR="00285EDD" w14:paraId="362273E0" w14:textId="77777777">
        <w:trPr>
          <w:trHeight w:val="844"/>
        </w:trPr>
        <w:tc>
          <w:tcPr>
            <w:tcW w:w="15026" w:type="dxa"/>
            <w:gridSpan w:val="8"/>
            <w:vAlign w:val="center"/>
          </w:tcPr>
          <w:p w14:paraId="722CA77E" w14:textId="6FEAB4E1" w:rsidR="00285EDD" w:rsidRDefault="00551C34">
            <w:pPr>
              <w:ind w:right="122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Obręb ewidencyjny: 0007 Stryszawa, Jednostka ewidencyjna: 121507_2 Stryszawa</w:t>
            </w:r>
          </w:p>
        </w:tc>
      </w:tr>
      <w:tr w:rsidR="00285EDD" w14:paraId="0811A775" w14:textId="77777777">
        <w:trPr>
          <w:trHeight w:val="807"/>
        </w:trPr>
        <w:tc>
          <w:tcPr>
            <w:tcW w:w="1418" w:type="dxa"/>
            <w:vMerge w:val="restart"/>
            <w:vAlign w:val="center"/>
          </w:tcPr>
          <w:p w14:paraId="62C42FD1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 ewidencyjny budynku</w:t>
            </w:r>
          </w:p>
        </w:tc>
        <w:tc>
          <w:tcPr>
            <w:tcW w:w="1276" w:type="dxa"/>
            <w:vMerge w:val="restart"/>
            <w:vAlign w:val="center"/>
          </w:tcPr>
          <w:p w14:paraId="1B6B3DCB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Numery działek, na których znajduje się budynek</w:t>
            </w:r>
          </w:p>
        </w:tc>
        <w:tc>
          <w:tcPr>
            <w:tcW w:w="1418" w:type="dxa"/>
            <w:vMerge w:val="restart"/>
            <w:vAlign w:val="center"/>
          </w:tcPr>
          <w:p w14:paraId="7C2E588E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 stwierdzonej niezgodności*</w:t>
            </w:r>
          </w:p>
        </w:tc>
        <w:tc>
          <w:tcPr>
            <w:tcW w:w="2126" w:type="dxa"/>
            <w:gridSpan w:val="2"/>
            <w:vAlign w:val="center"/>
          </w:tcPr>
          <w:p w14:paraId="19082830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Niezgodności zostały usunięte:</w:t>
            </w:r>
          </w:p>
        </w:tc>
        <w:tc>
          <w:tcPr>
            <w:tcW w:w="3118" w:type="dxa"/>
            <w:vAlign w:val="center"/>
          </w:tcPr>
          <w:p w14:paraId="68FA82CA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Przyczyny nieusunięcia rozbieżności</w:t>
            </w:r>
          </w:p>
        </w:tc>
        <w:tc>
          <w:tcPr>
            <w:tcW w:w="3261" w:type="dxa"/>
            <w:vAlign w:val="center"/>
          </w:tcPr>
          <w:p w14:paraId="6D7878EA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Opis niezgodności oznaczonej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kodem „3”</w:t>
            </w:r>
          </w:p>
        </w:tc>
        <w:tc>
          <w:tcPr>
            <w:tcW w:w="2409" w:type="dxa"/>
            <w:vAlign w:val="center"/>
          </w:tcPr>
          <w:p w14:paraId="41C39AAD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</w:tr>
      <w:tr w:rsidR="00285EDD" w14:paraId="108A0D03" w14:textId="77777777">
        <w:trPr>
          <w:trHeight w:val="844"/>
        </w:trPr>
        <w:tc>
          <w:tcPr>
            <w:tcW w:w="1418" w:type="dxa"/>
            <w:vMerge/>
            <w:vAlign w:val="center"/>
          </w:tcPr>
          <w:p w14:paraId="2851E75B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69255C35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594F4866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14:paraId="51996784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1082" w:type="dxa"/>
            <w:vAlign w:val="center"/>
          </w:tcPr>
          <w:p w14:paraId="05251377" w14:textId="77777777" w:rsidR="00285EDD" w:rsidRDefault="00457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3118" w:type="dxa"/>
            <w:vAlign w:val="center"/>
          </w:tcPr>
          <w:p w14:paraId="7A686DE8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34D4788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16BDF5C4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5EDD" w14:paraId="62736513" w14:textId="77777777">
        <w:trPr>
          <w:trHeight w:val="807"/>
        </w:trPr>
        <w:tc>
          <w:tcPr>
            <w:tcW w:w="1418" w:type="dxa"/>
            <w:vAlign w:val="center"/>
          </w:tcPr>
          <w:p w14:paraId="1B21F765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1CA63A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21ABF4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CE81E9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65ABDE1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14:paraId="123352DB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14:paraId="55FE679C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BD9B386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09C8EC15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C159148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5EDD" w14:paraId="08BD9B5A" w14:textId="77777777">
        <w:trPr>
          <w:trHeight w:val="807"/>
        </w:trPr>
        <w:tc>
          <w:tcPr>
            <w:tcW w:w="1418" w:type="dxa"/>
            <w:vAlign w:val="center"/>
          </w:tcPr>
          <w:p w14:paraId="7FF975B8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2622A9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C68F6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238EB7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C26EB4F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14:paraId="6C1DED98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14:paraId="5330CD63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124441D5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5F9E4D50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5708D419" w14:textId="77777777" w:rsidR="00285EDD" w:rsidRDefault="00285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FD7E1F" w14:textId="77777777" w:rsidR="00285EDD" w:rsidRDefault="004573BD">
      <w:pPr>
        <w:pStyle w:val="Akapitzlist"/>
        <w:spacing w:before="120"/>
        <w:ind w:left="786" w:hanging="78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Stosuje się następujące wartości:</w:t>
      </w:r>
    </w:p>
    <w:p w14:paraId="53DC4E77" w14:textId="77777777" w:rsidR="00285EDD" w:rsidRDefault="004573BD">
      <w:pPr>
        <w:pStyle w:val="Akapitzlist"/>
        <w:spacing w:before="120"/>
        <w:ind w:left="786" w:hanging="78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 – budynek nie występuje w części geometrycznej</w:t>
      </w:r>
    </w:p>
    <w:p w14:paraId="45BB17F4" w14:textId="77777777" w:rsidR="00285EDD" w:rsidRDefault="004573BD">
      <w:pPr>
        <w:pStyle w:val="Akapitzlist"/>
        <w:spacing w:before="120"/>
        <w:ind w:left="786" w:hanging="78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 – budynek nie występuje w części opisowej</w:t>
      </w:r>
    </w:p>
    <w:p w14:paraId="3592B49F" w14:textId="77777777" w:rsidR="00285EDD" w:rsidRDefault="004573BD">
      <w:pPr>
        <w:pStyle w:val="Akapitzlist"/>
        <w:spacing w:before="120"/>
        <w:ind w:left="786" w:hanging="78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– inne niezgodności</w:t>
      </w:r>
    </w:p>
    <w:p w14:paraId="58280E74" w14:textId="77777777" w:rsidR="00285EDD" w:rsidRDefault="00285EDD">
      <w:pPr>
        <w:pStyle w:val="Akapitzlist"/>
        <w:spacing w:before="120"/>
        <w:ind w:left="786" w:hanging="786"/>
        <w:rPr>
          <w:rFonts w:ascii="Times New Roman" w:hAnsi="Times New Roman" w:cs="Times New Roman"/>
          <w:sz w:val="20"/>
          <w:szCs w:val="20"/>
        </w:rPr>
      </w:pPr>
    </w:p>
    <w:sectPr w:rsidR="00285ED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D7D51" w14:textId="77777777" w:rsidR="00CC0749" w:rsidRDefault="00CC0749">
      <w:pPr>
        <w:spacing w:after="0" w:line="240" w:lineRule="auto"/>
      </w:pPr>
      <w:r>
        <w:separator/>
      </w:r>
    </w:p>
  </w:endnote>
  <w:endnote w:type="continuationSeparator" w:id="0">
    <w:p w14:paraId="52BFCF06" w14:textId="77777777" w:rsidR="00CC0749" w:rsidRDefault="00CC0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7699235"/>
      <w:docPartObj>
        <w:docPartGallery w:val="AutoText"/>
      </w:docPartObj>
    </w:sdtPr>
    <w:sdtContent>
      <w:p w14:paraId="6130DC67" w14:textId="77777777" w:rsidR="00285EDD" w:rsidRDefault="004573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A8452EE" w14:textId="77777777" w:rsidR="00285EDD" w:rsidRDefault="00285E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193FF" w14:textId="77777777" w:rsidR="00CC0749" w:rsidRDefault="00CC0749">
      <w:pPr>
        <w:spacing w:after="0" w:line="240" w:lineRule="auto"/>
      </w:pPr>
      <w:r>
        <w:separator/>
      </w:r>
    </w:p>
  </w:footnote>
  <w:footnote w:type="continuationSeparator" w:id="0">
    <w:p w14:paraId="75F88189" w14:textId="77777777" w:rsidR="00CC0749" w:rsidRDefault="00CC0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BE4B00"/>
    <w:multiLevelType w:val="multilevel"/>
    <w:tmpl w:val="54BE4B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096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712"/>
    <w:rsid w:val="001951D3"/>
    <w:rsid w:val="001A2E38"/>
    <w:rsid w:val="001F630D"/>
    <w:rsid w:val="00285EDD"/>
    <w:rsid w:val="002D0ECC"/>
    <w:rsid w:val="00323965"/>
    <w:rsid w:val="00356A7B"/>
    <w:rsid w:val="00383369"/>
    <w:rsid w:val="0039654B"/>
    <w:rsid w:val="004215EE"/>
    <w:rsid w:val="0044452F"/>
    <w:rsid w:val="004573BD"/>
    <w:rsid w:val="00525D08"/>
    <w:rsid w:val="005446B2"/>
    <w:rsid w:val="00551C34"/>
    <w:rsid w:val="00640CA8"/>
    <w:rsid w:val="006975FD"/>
    <w:rsid w:val="00720C5A"/>
    <w:rsid w:val="0078319B"/>
    <w:rsid w:val="007F08F6"/>
    <w:rsid w:val="0080638A"/>
    <w:rsid w:val="008551DD"/>
    <w:rsid w:val="00934C63"/>
    <w:rsid w:val="00964AA2"/>
    <w:rsid w:val="00992624"/>
    <w:rsid w:val="009A4672"/>
    <w:rsid w:val="009E2071"/>
    <w:rsid w:val="00AE2E34"/>
    <w:rsid w:val="00B43E13"/>
    <w:rsid w:val="00B806C5"/>
    <w:rsid w:val="00C971FD"/>
    <w:rsid w:val="00CC0749"/>
    <w:rsid w:val="00D52055"/>
    <w:rsid w:val="00DA09A1"/>
    <w:rsid w:val="00DA52C6"/>
    <w:rsid w:val="00DB31E4"/>
    <w:rsid w:val="00DB6109"/>
    <w:rsid w:val="00F04694"/>
    <w:rsid w:val="00F1417A"/>
    <w:rsid w:val="00F14712"/>
    <w:rsid w:val="6118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E7DB4"/>
  <w15:docId w15:val="{83A1F95B-F2C4-41E2-BC20-ACF68EE5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A09A1"/>
    <w:pPr>
      <w:keepNext/>
      <w:spacing w:before="120" w:after="0" w:line="360" w:lineRule="auto"/>
      <w:jc w:val="both"/>
      <w:outlineLvl w:val="1"/>
    </w:pPr>
    <w:rPr>
      <w:rFonts w:ascii="Times New Roman" w:eastAsia="Calibri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2Znak">
    <w:name w:val="Nagłówek 2 Znak"/>
    <w:basedOn w:val="Domylnaczcionkaakapitu"/>
    <w:link w:val="Nagwek2"/>
    <w:uiPriority w:val="99"/>
    <w:rsid w:val="00DA09A1"/>
    <w:rPr>
      <w:rFonts w:ascii="Times New Roman" w:eastAsia="Calibri" w:hAnsi="Times New Roman" w:cs="Times New Roman"/>
      <w:b/>
      <w:bCs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</Words>
  <Characters>1095</Characters>
  <Application>Microsoft Office Word</Application>
  <DocSecurity>0</DocSecurity>
  <Lines>9</Lines>
  <Paragraphs>2</Paragraphs>
  <ScaleCrop>false</ScaleCrop>
  <Company>HP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Zielińska Katarzyna</dc:creator>
  <cp:lastModifiedBy>Rafał Hajdyła</cp:lastModifiedBy>
  <cp:revision>21</cp:revision>
  <dcterms:created xsi:type="dcterms:W3CDTF">2015-09-16T08:19:00Z</dcterms:created>
  <dcterms:modified xsi:type="dcterms:W3CDTF">2025-07-24T07:59:00Z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1033-10.2.0.7549</vt:lpwstr>
  </property>
</Properties>
</file>